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CE" w:rsidRDefault="00AF1616" w:rsidP="00732226">
      <w:pPr>
        <w:pStyle w:val="1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bCs w:val="0"/>
          <w:color w:val="auto"/>
          <w:sz w:val="32"/>
          <w:szCs w:val="24"/>
        </w:rPr>
      </w:pPr>
      <w:r>
        <w:rPr>
          <w:rFonts w:ascii="Times New Roman" w:hAnsi="Times New Roman" w:cs="Times New Roman"/>
          <w:bCs w:val="0"/>
          <w:color w:val="auto"/>
          <w:sz w:val="32"/>
          <w:szCs w:val="24"/>
        </w:rPr>
        <w:t>Круглый стол «</w:t>
      </w:r>
      <w:r w:rsidR="002D5C3D">
        <w:rPr>
          <w:rFonts w:ascii="Times New Roman" w:hAnsi="Times New Roman" w:cs="Times New Roman"/>
          <w:bCs w:val="0"/>
          <w:color w:val="auto"/>
          <w:sz w:val="32"/>
          <w:szCs w:val="24"/>
        </w:rPr>
        <w:t>Подготовка</w:t>
      </w:r>
      <w:r w:rsidR="00732226" w:rsidRPr="00732226">
        <w:rPr>
          <w:rFonts w:ascii="Times New Roman" w:hAnsi="Times New Roman" w:cs="Times New Roman"/>
          <w:bCs w:val="0"/>
          <w:color w:val="auto"/>
          <w:sz w:val="32"/>
          <w:szCs w:val="24"/>
        </w:rPr>
        <w:t> ребёнка к школе</w:t>
      </w:r>
      <w:r>
        <w:rPr>
          <w:rFonts w:ascii="Times New Roman" w:hAnsi="Times New Roman" w:cs="Times New Roman"/>
          <w:bCs w:val="0"/>
          <w:color w:val="auto"/>
          <w:sz w:val="32"/>
          <w:szCs w:val="24"/>
        </w:rPr>
        <w:t>»</w:t>
      </w:r>
    </w:p>
    <w:p w:rsidR="00BF7ED9" w:rsidRPr="00BF7ED9" w:rsidRDefault="00DA0039" w:rsidP="00DA0039">
      <w:pPr>
        <w:spacing w:after="0" w:line="240" w:lineRule="atLeast"/>
        <w:ind w:left="5664"/>
        <w:rPr>
          <w:rFonts w:ascii="Times New Roman" w:hAnsi="Times New Roman" w:cs="Times New Roman"/>
          <w:i/>
          <w:sz w:val="24"/>
          <w:szCs w:val="24"/>
        </w:rPr>
      </w:pPr>
      <w:r w:rsidRPr="002E0A84">
        <w:rPr>
          <w:rFonts w:ascii="Times New Roman" w:hAnsi="Times New Roman" w:cs="Times New Roman"/>
          <w:i/>
          <w:sz w:val="24"/>
          <w:szCs w:val="24"/>
        </w:rPr>
        <w:t>Педагог-психолог</w:t>
      </w:r>
      <w:r w:rsidRPr="00BF7E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ED9" w:rsidRPr="00BF7ED9">
        <w:rPr>
          <w:rFonts w:ascii="Times New Roman" w:hAnsi="Times New Roman" w:cs="Times New Roman"/>
          <w:i/>
          <w:sz w:val="24"/>
          <w:szCs w:val="24"/>
        </w:rPr>
        <w:t>Гайнуллин</w:t>
      </w:r>
      <w:r w:rsidR="002D5C3D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И.А.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EA518F">
        <w:rPr>
          <w:b/>
        </w:rPr>
        <w:t>Физиологическая готовность ребенка к школе.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Психологическая готовность ребенка к школе.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Психологический аспект,  включает в себя три компонента: интеллектуальная готовность, личностная и социальная, эмоционально-волевая.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rPr>
          <w:b/>
        </w:rPr>
        <w:t> Интеллектуальная готовность к школе</w:t>
      </w:r>
      <w:r w:rsidRPr="00EA518F">
        <w:t xml:space="preserve"> означает: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к первому классу у ребенка должен быть запас определенных знаний (речь о них пойдет ниже);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он доложен ориентироваться в пространстве, то есть знать, как пройти в школу и обратно, до магазина и так далее;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ребенок должен стремиться к получению новых знаний, то есть он должен быть любознателен;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должны соответствовать возрасту развитие памяти, речи, мышления.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rPr>
          <w:b/>
        </w:rPr>
        <w:t xml:space="preserve">Личностная и социальная готовность </w:t>
      </w:r>
      <w:r w:rsidRPr="00EA518F">
        <w:t>подразумевает следующее: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нравственное развитие, ребенок должен понимать, что хорошо, а что – плохо;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rPr>
          <w:b/>
        </w:rPr>
        <w:t>Эмоционально-волевая готовность</w:t>
      </w:r>
      <w:r w:rsidRPr="00EA518F">
        <w:t xml:space="preserve"> ребенка к школе предполагает: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понимание ребенком, почему он идет в школу, важность обучения;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наличие интереса к учению и получению новых знаний;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способность ребенка выполнять задание, которое ему не совсем по душе, но этого требует учебная программа;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2D5C3D" w:rsidRDefault="002D5C3D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2D5C3D" w:rsidRDefault="002D5C3D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rPr>
          <w:b/>
        </w:rPr>
        <w:lastRenderedPageBreak/>
        <w:t xml:space="preserve">Познавательная готовность </w:t>
      </w:r>
      <w:r w:rsidRPr="00EA518F">
        <w:t>ребенка к школе.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1) Внимание.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Заниматься каким-либо делом, не отвлекаясь, в течение двадцати-тридцати минут.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Находить сходства и отличия между предметами, картинками.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2) Математика.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Цифры от 0 до 10.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Прямой счет от 1 до 10 и обратный счет от 10 до 1.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Арифметические знаки</w:t>
      </w:r>
      <w:proofErr w:type="gramStart"/>
      <w:r w:rsidRPr="00EA518F">
        <w:t>: «</w:t>
      </w:r>
      <w:r w:rsidR="00BF7ED9">
        <w:t>+</w:t>
      </w:r>
      <w:r w:rsidRPr="00EA518F">
        <w:t xml:space="preserve"> », «-</w:t>
      </w:r>
      <w:r w:rsidR="00BF7ED9">
        <w:t>»</w:t>
      </w:r>
      <w:r w:rsidRPr="00EA518F">
        <w:t xml:space="preserve"> «=».</w:t>
      </w:r>
      <w:proofErr w:type="gramEnd"/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Деление круга, квадрата напополам, четыре части.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Ориентирование в пространстве и на листе бумаги: «справа, слева,</w:t>
      </w:r>
      <w:r w:rsidR="00BF7ED9">
        <w:t xml:space="preserve"> вверху, внизу, </w:t>
      </w:r>
      <w:proofErr w:type="gramStart"/>
      <w:r w:rsidR="00BF7ED9">
        <w:t>над</w:t>
      </w:r>
      <w:proofErr w:type="gramEnd"/>
      <w:r w:rsidR="00BF7ED9">
        <w:t xml:space="preserve">, под, за и др. 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3) Память.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Запоминание 10-12 картинок.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Рассказывание по памяти стишков, скороговорок, пословиц, сказок и т.п.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Пересказ  текста из 4-5 предложений.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4) Мышление.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EA518F">
        <w:t>•</w:t>
      </w:r>
      <w:r w:rsidRPr="00EA518F">
        <w:rPr>
          <w:rStyle w:val="apple-converted-space"/>
        </w:rPr>
        <w:t> </w:t>
      </w:r>
      <w:r w:rsidRPr="00EA518F">
        <w:t>Заканчивать предложение, например, «Река широкая, а ручей…», «Суп горячий, а компот…» и т. п.</w:t>
      </w:r>
      <w:proofErr w:type="gramEnd"/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EA518F">
        <w:t>•</w:t>
      </w:r>
      <w:r w:rsidRPr="00EA518F">
        <w:rPr>
          <w:rStyle w:val="apple-converted-space"/>
        </w:rPr>
        <w:t> </w:t>
      </w:r>
      <w:r w:rsidRPr="00EA518F">
        <w:t>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Определять последовательность событий, чтобы сначала, а что – потом.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Находить несоответствия в рисунках, стихах-небылицах.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 xml:space="preserve">Складывать </w:t>
      </w:r>
      <w:proofErr w:type="spellStart"/>
      <w:r w:rsidRPr="00EA518F">
        <w:t>пазлы</w:t>
      </w:r>
      <w:proofErr w:type="spellEnd"/>
      <w:r w:rsidRPr="00EA518F">
        <w:t xml:space="preserve"> без помощи взрослого.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 xml:space="preserve">Сложить из бумаги вместе </w:t>
      </w:r>
      <w:proofErr w:type="gramStart"/>
      <w:r w:rsidRPr="00EA518F">
        <w:t>со</w:t>
      </w:r>
      <w:proofErr w:type="gramEnd"/>
      <w:r w:rsidRPr="00EA518F">
        <w:t xml:space="preserve"> взрослым, простой предмет: лодочку, кораблик.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5) Мелкая моторика.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Правильно держать в руке ручку, карандаш, кисть и регулировать силу их нажима при письме и рисовании.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Раскрашивать предметы и штриховать их, не выходя за контур.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Вырезать ножницами по линии, нарисованной на бумаге.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Выполнять аппликации.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6) Речь</w:t>
      </w:r>
      <w:r w:rsidRPr="00EA518F">
        <w:rPr>
          <w:b/>
          <w:bCs/>
        </w:rPr>
        <w:t>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Составлять предложения из нескольких слов, например, кошка, двор, идти, солнечный зайчик, играть.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Понимать и объяснять смысл пословиц.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Составлять связный рассказ по картинке и серии картинок.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Выразительно рассказывать стихи с правильной интонацией.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Различать в словах буквы и звуки.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lastRenderedPageBreak/>
        <w:t>7) Окружающий мир.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Знать основные цвета, домашних и диких животных, птиц, деревья, грибы, цветы, овощи, фрукты и так далее.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•</w:t>
      </w:r>
      <w:r w:rsidRPr="00EA518F">
        <w:rPr>
          <w:rStyle w:val="apple-converted-space"/>
        </w:rPr>
        <w:t> </w:t>
      </w:r>
      <w:r w:rsidRPr="00EA518F"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731E62" w:rsidRPr="00EA518F" w:rsidRDefault="00731E62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16"/>
        </w:rPr>
      </w:pP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rPr>
          <w:i/>
          <w:iCs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</w:t>
      </w:r>
      <w:r w:rsidR="00731E62" w:rsidRPr="00EA518F">
        <w:rPr>
          <w:i/>
          <w:iCs/>
        </w:rPr>
        <w:t>ы: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1. Как тебя зовут?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2. Сколько тебе лет?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3. Как зовут твоих родителей?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4. Где они работают и кем?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5. Как называется город, в котором ты живёшь?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6. Какая река протекает в нашем городе?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7. Назови свой домашний адрес.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8. Есть ли у тебя сестра, брат?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9. Сколько ей (ему) лет?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 xml:space="preserve">10. </w:t>
      </w:r>
      <w:proofErr w:type="gramStart"/>
      <w:r w:rsidRPr="00EA518F">
        <w:t>На сколько</w:t>
      </w:r>
      <w:proofErr w:type="gramEnd"/>
      <w:r w:rsidRPr="00EA518F">
        <w:t xml:space="preserve"> она (он) младше (старше) тебя?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11. Каких животных ты знаешь? Какие из них дикие, домашние?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12. В какое время года появляются листья на деревьях, а в какое опадают?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13. Как называется то время дня, когда ты просыпаешься, обедаешь, готовишься ко сну?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14. Сколько времён года ты знаешь?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15. Сколько месяцев в году и как они называются?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16. Где правая (левая) рука?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17.  Прочти стихотворение.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18. Знания математики: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счёт до 10 (20) и обратно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сравнение групп предметов по количеству (больше – меньше)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- решение задач на сложение и вычитание</w:t>
      </w:r>
    </w:p>
    <w:p w:rsidR="00731E62" w:rsidRPr="00EA518F" w:rsidRDefault="00731E62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12"/>
        </w:rPr>
      </w:pP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rPr>
          <w:i/>
          <w:iCs/>
        </w:rPr>
        <w:t>Выяснить, есть ли у вашего ребёнка интерес к обучению в школе, помогут следующие вопросы: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1. Хочешь ли ты пойти в школу?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2. Зачем нужно ходить в школу?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3. Чем ты будешь заниматься в школе?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4. Что такое уроки? Чем на них занимаются?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5. Как нужно вести себя на уроках в школе?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6. Что такое домашнее задание?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7. Зачем нужно выполнять домашнее задание?</w:t>
      </w:r>
    </w:p>
    <w:p w:rsidR="00D624CE" w:rsidRPr="00EA518F" w:rsidRDefault="00D624CE" w:rsidP="00EA518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A518F">
        <w:t>8. Чем ты будешь заниматься, когда придёшь домой из школы?</w:t>
      </w:r>
    </w:p>
    <w:p w:rsidR="00EA518F" w:rsidRPr="00EA518F" w:rsidRDefault="00EA518F" w:rsidP="00EA518F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EA518F" w:rsidRPr="00EA518F" w:rsidRDefault="00EA518F" w:rsidP="00EA51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18F">
        <w:rPr>
          <w:rFonts w:ascii="Times New Roman" w:hAnsi="Times New Roman" w:cs="Times New Roman"/>
          <w:b/>
          <w:sz w:val="24"/>
          <w:szCs w:val="24"/>
        </w:rPr>
        <w:t>Готовность к школе по блокам</w:t>
      </w: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t>I. Социальное развитие.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спокойно идет на контакт со сверстниками и взрослыми.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Общается со сверстниками, знает правила общения.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lastRenderedPageBreak/>
        <w:t xml:space="preserve">3. Управляет своим поведением, знает, что можно и чего нельзя, </w:t>
      </w:r>
      <w:proofErr w:type="gramStart"/>
      <w:r w:rsidRPr="00EA518F">
        <w:rPr>
          <w:rFonts w:ascii="Times New Roman" w:hAnsi="Times New Roman"/>
          <w:sz w:val="24"/>
          <w:szCs w:val="24"/>
        </w:rPr>
        <w:t>неагрессивен</w:t>
      </w:r>
      <w:proofErr w:type="gramEnd"/>
      <w:r w:rsidRPr="00EA518F">
        <w:rPr>
          <w:rFonts w:ascii="Times New Roman" w:hAnsi="Times New Roman"/>
          <w:sz w:val="24"/>
          <w:szCs w:val="24"/>
        </w:rPr>
        <w:t>, недрачлив.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4. Умеет общаться с чужими взрослыми, </w:t>
      </w:r>
      <w:proofErr w:type="gramStart"/>
      <w:r w:rsidRPr="00EA518F">
        <w:rPr>
          <w:rFonts w:ascii="Times New Roman" w:hAnsi="Times New Roman"/>
          <w:sz w:val="24"/>
          <w:szCs w:val="24"/>
        </w:rPr>
        <w:t>тактичен</w:t>
      </w:r>
      <w:proofErr w:type="gramEnd"/>
      <w:r w:rsidRPr="00EA518F">
        <w:rPr>
          <w:rFonts w:ascii="Times New Roman" w:hAnsi="Times New Roman"/>
          <w:sz w:val="24"/>
          <w:szCs w:val="24"/>
        </w:rPr>
        <w:t>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Хорошо адаптируется к новой обстановке, не меняет своего поведения, не возбуждается.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Умеет различать (чувствует) отношение и настроение взрослых.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Не избегает общения.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t>II. Организация деятельности.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инструкцию воспринимает и по ней выполняет действие в соответствии с поставленной целью и задачами; ему не нужно несколько раз повторять задание.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Может планировать свою деятельность, не действует хаотично, методом проб и ошибок.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Выполняет задание до конца, умеет оценить качество своей работы.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Самостоятельно находит и исправляет ошибки в своей работе, не ждет конкретных указаний (сделай так, так и так).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Может сосредоточенно, не отвлекаясь, выполнять задание в течение 10-15 минут.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Не торопится, не суетится, не требует постоянного внимания взрослых.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При неудаче не сердится, принимает помощь взрослых, с подсказкой выполняет задание.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8. Не отказывается от заданий.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t xml:space="preserve"> III. Общее развитие.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1. Ребенок способен систематизировать и классифицировать общие и отличительные признаки предметов, </w:t>
      </w:r>
      <w:proofErr w:type="spellStart"/>
      <w:r w:rsidRPr="00EA518F">
        <w:rPr>
          <w:rFonts w:ascii="Times New Roman" w:hAnsi="Times New Roman"/>
          <w:sz w:val="24"/>
          <w:szCs w:val="24"/>
        </w:rPr>
        <w:t>явений</w:t>
      </w:r>
      <w:proofErr w:type="spellEnd"/>
      <w:r w:rsidRPr="00EA518F">
        <w:rPr>
          <w:rFonts w:ascii="Times New Roman" w:hAnsi="Times New Roman"/>
          <w:sz w:val="24"/>
          <w:szCs w:val="24"/>
        </w:rPr>
        <w:t>, процессов.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EA518F">
        <w:rPr>
          <w:rFonts w:ascii="Times New Roman" w:hAnsi="Times New Roman"/>
          <w:sz w:val="24"/>
          <w:szCs w:val="24"/>
        </w:rPr>
        <w:t>Наблюдателен</w:t>
      </w:r>
      <w:proofErr w:type="gramEnd"/>
      <w:r w:rsidRPr="00EA518F">
        <w:rPr>
          <w:rFonts w:ascii="Times New Roman" w:hAnsi="Times New Roman"/>
          <w:sz w:val="24"/>
          <w:szCs w:val="24"/>
        </w:rPr>
        <w:t>, анализирует простые причинно-следственные связи.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Активно воспринимает любую новую информацию, задает вопросы.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Понимает смысл и последовательность событий (на картинках, в простом рассказе, в быту).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Имеет элементарный запас сведений о себе, своей семье, быте, умеет ими пользоваться.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Имеет элементарный запас сведений об окружающем мире, умеет ими пользоваться.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Высказывает собственные элементарные суждения, делает простые логические выводы, может продолжить словесное рассуждение.</w:t>
      </w: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t xml:space="preserve"> IV. Развитие внимания и памяти.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Ре6енок удерживает внимание в течение 10-15 минут, не отвлекаясь, даже если деятельность не очень интересна (или трудна).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Для концентрации внимания в течение 10-15 минут не требуется дополнительных инструкций, внешней организации.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Переключается с одного вида деятельности на другой. Не отвлекается на внешние раздражители.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Может запомнить 10 не связанных между собой слов при 3-4 кратном повторении.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Произвольно запоминает 10-12 слов при подкреплении наглядными образами.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Может сгруппировать по смыслу слова и запомнить их.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После нескольких повторений запоминает стихотворение в 4-8 строк.</w:t>
      </w: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5C3D" w:rsidRDefault="002D5C3D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lastRenderedPageBreak/>
        <w:t>V. Речевое развитие.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правильно произносит звуки родного языка.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Может выделить звук вначале, середине и конце слова.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Обладает словарным запасом, позволяющим выразить мысль, описать событие, задать вопрос и ответить на него.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Правильно использует предлоги, приставки, союзы, строит предложения.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Может самостоятельно рассказать сказку или составить рассказ по картинкам.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В речи нет незаконченных предложений, не связанных между собой.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Передает интонацией различные чувства, в речи нет нарушений темпа (запинок, растягиваний слов, пауз в середине слова и т.п.).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t xml:space="preserve"> VI. Развитие движений и пространственная ориентация.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уверенно действует в быту (ест вилкой, ложкой, расстегивает и застегивает пуговицы, чистит зубы, одевается и раздевается, шнурует ботинка).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EA518F">
        <w:rPr>
          <w:rFonts w:ascii="Times New Roman" w:hAnsi="Times New Roman"/>
          <w:sz w:val="24"/>
          <w:szCs w:val="24"/>
        </w:rPr>
        <w:t>Ходит, бегает, прыгает, катается на велосипеде, на лыжах, коньках, плавает, играет в теннис, прыгает через прыгалку и т.п.</w:t>
      </w:r>
      <w:proofErr w:type="gramEnd"/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В сохранении равновесия движения координированы и ловки.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A518F">
        <w:rPr>
          <w:rFonts w:ascii="Times New Roman" w:hAnsi="Times New Roman"/>
          <w:sz w:val="24"/>
          <w:szCs w:val="24"/>
        </w:rPr>
        <w:t>Хорошо ориентируется в пространстве (способен выполнить движения руками, ногами, туловищем вперед, назад, вверх, вниз, направо, налево и т.п.).</w:t>
      </w:r>
      <w:proofErr w:type="gramEnd"/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Не испытывает затруднений при работе с конструктором, мозаикой, хорошо манипулирует мелкими деталями.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Стремится научиться лепить, выпиливать, вязать и т.п.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Не испытывает затруднений при рисовании, выполнении графических движений (умеет чертить вертикальные и горизонтальные линии, рисовать круг, треугольник, квадрат).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Дополнительный </w:t>
      </w:r>
      <w:proofErr w:type="gramStart"/>
      <w:r w:rsidRPr="00EA518F">
        <w:rPr>
          <w:rFonts w:ascii="Times New Roman" w:hAnsi="Times New Roman"/>
          <w:sz w:val="24"/>
          <w:szCs w:val="24"/>
        </w:rPr>
        <w:t>вопрос</w:t>
      </w:r>
      <w:proofErr w:type="gramEnd"/>
      <w:r w:rsidRPr="00EA518F">
        <w:rPr>
          <w:rFonts w:ascii="Times New Roman" w:hAnsi="Times New Roman"/>
          <w:sz w:val="24"/>
          <w:szCs w:val="24"/>
        </w:rPr>
        <w:t>: какой рукой ребенок работает более активно и ловко? (Правой, левой).</w:t>
      </w:r>
    </w:p>
    <w:p w:rsidR="00886E62" w:rsidRDefault="00886E62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7ED9" w:rsidRDefault="00BF7ED9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t xml:space="preserve"> VII. Зрительно-пространственное восприятие и зрительно-моторные координации.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дифференцирует различные фигуры, буквы, цифры, выделяя их характерные признаки.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Классифицирует фигуры по форме, размерам, направлению штрихов и другим признакам.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518F">
        <w:rPr>
          <w:rFonts w:ascii="Times New Roman" w:hAnsi="Times New Roman"/>
          <w:sz w:val="24"/>
          <w:szCs w:val="24"/>
        </w:rPr>
        <w:t>3.Различает расположение фигур и деталей в пространстве и на плоскости (над - под, на - за, перед - возле, сверху – снизу, справа – слева и т.п.).</w:t>
      </w:r>
      <w:proofErr w:type="gramEnd"/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Срисовывает (копирует) простые геометрические фигуры, а так же сочетания фигур, пересекающиеся линии, соблюдая размеры, соотношение и направление всех штрихов.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Копирует буквы, цифры, соблюдая размерность и направление всех штрихов и элементов.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Находит часть целой фигуры, конструирует фигуры из деталей по образцу (схеме).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Дорисовывает элементы, детали, части фигур по образцу.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D5C3D" w:rsidRDefault="002D5C3D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5C3D" w:rsidRDefault="002D5C3D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5C3D" w:rsidRDefault="002D5C3D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sz w:val="24"/>
          <w:szCs w:val="24"/>
        </w:rPr>
        <w:lastRenderedPageBreak/>
        <w:t xml:space="preserve"> VIII. Личностное развитие.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1. Ребенок осознает, как вести себя со сверстниками и как </w:t>
      </w:r>
      <w:proofErr w:type="gramStart"/>
      <w:r w:rsidRPr="00EA518F">
        <w:rPr>
          <w:rFonts w:ascii="Times New Roman" w:hAnsi="Times New Roman"/>
          <w:sz w:val="24"/>
          <w:szCs w:val="24"/>
        </w:rPr>
        <w:t>со</w:t>
      </w:r>
      <w:proofErr w:type="gramEnd"/>
      <w:r w:rsidRPr="00EA518F">
        <w:rPr>
          <w:rFonts w:ascii="Times New Roman" w:hAnsi="Times New Roman"/>
          <w:sz w:val="24"/>
          <w:szCs w:val="24"/>
        </w:rPr>
        <w:t xml:space="preserve"> взрослыми.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Стремиться установить и сохранить позитивные отношения со сверстниками и взрослыми в ходе общения.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Может заниматься, учиться, а не только играть. Может работать самостоятельно, не нуждается в присутствии взрослого.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Стремится к успеху в тех простых видах деятельности, которые выполняет, способен достаточно объективно оценить результат.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Может дифференцировать, «что такое хорошо и что такое плохо», оценивать свои поступки, но сама оценка во многом зависит от мнения взрослых.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Проявляет активный познавательный интерес к новым видам деятельности, к миру взрослых и т.п.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Стремится к личным достижениям («Я уже знаю, умею…»), самоутверждению, признанию.</w:t>
      </w: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86E6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86E62">
        <w:rPr>
          <w:rFonts w:ascii="Times New Roman" w:hAnsi="Times New Roman"/>
          <w:b/>
          <w:sz w:val="24"/>
          <w:szCs w:val="24"/>
        </w:rPr>
        <w:t>IX. Здоровье (от года до пяти лет).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не подвержен частым простудным заболеваниям (3-4 раза в год).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2. Не </w:t>
      </w:r>
      <w:proofErr w:type="gramStart"/>
      <w:r w:rsidRPr="00EA518F">
        <w:rPr>
          <w:rFonts w:ascii="Times New Roman" w:hAnsi="Times New Roman"/>
          <w:sz w:val="24"/>
          <w:szCs w:val="24"/>
        </w:rPr>
        <w:t>подвержен</w:t>
      </w:r>
      <w:proofErr w:type="gramEnd"/>
      <w:r w:rsidRPr="00EA518F">
        <w:rPr>
          <w:rFonts w:ascii="Times New Roman" w:hAnsi="Times New Roman"/>
          <w:sz w:val="24"/>
          <w:szCs w:val="24"/>
        </w:rPr>
        <w:t xml:space="preserve"> тяжелым и хроническим заболеваниям.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Спокоен (некриклив), усидчив, нераздражителен.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4. Хорошо засыпает и спокойно спит (не вскрикивает, не вертится, нет ночного недержания мочи).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5. Не </w:t>
      </w:r>
      <w:proofErr w:type="gramStart"/>
      <w:r w:rsidRPr="00EA518F">
        <w:rPr>
          <w:rFonts w:ascii="Times New Roman" w:hAnsi="Times New Roman"/>
          <w:sz w:val="24"/>
          <w:szCs w:val="24"/>
        </w:rPr>
        <w:t>подвержен</w:t>
      </w:r>
      <w:proofErr w:type="gramEnd"/>
      <w:r w:rsidRPr="00EA518F">
        <w:rPr>
          <w:rFonts w:ascii="Times New Roman" w:hAnsi="Times New Roman"/>
          <w:sz w:val="24"/>
          <w:szCs w:val="24"/>
        </w:rPr>
        <w:t xml:space="preserve"> страхам (не боится темноты, одиночества и т.п.).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6. В поведении отсутствуют навязчивые движения (непроизвольные подергивания мышц лица, шеи, моргания, </w:t>
      </w:r>
      <w:proofErr w:type="spellStart"/>
      <w:r w:rsidRPr="00EA518F">
        <w:rPr>
          <w:rFonts w:ascii="Times New Roman" w:hAnsi="Times New Roman"/>
          <w:sz w:val="24"/>
          <w:szCs w:val="24"/>
        </w:rPr>
        <w:t>кусание</w:t>
      </w:r>
      <w:proofErr w:type="spellEnd"/>
      <w:r w:rsidRPr="00EA518F">
        <w:rPr>
          <w:rFonts w:ascii="Times New Roman" w:hAnsi="Times New Roman"/>
          <w:sz w:val="24"/>
          <w:szCs w:val="24"/>
        </w:rPr>
        <w:t xml:space="preserve"> ногтей и т.п.).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В речи нет выраженных задержек в развитии.</w:t>
      </w:r>
    </w:p>
    <w:p w:rsidR="00EA518F" w:rsidRPr="00886E62" w:rsidRDefault="00EA518F" w:rsidP="00EA518F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 </w:t>
      </w:r>
      <w:r w:rsidRPr="00886E62">
        <w:rPr>
          <w:rFonts w:ascii="Times New Roman" w:hAnsi="Times New Roman"/>
          <w:b/>
          <w:sz w:val="24"/>
          <w:szCs w:val="24"/>
        </w:rPr>
        <w:t>X. Определение ведущей руки.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1. ребенок рисует одинаковые рисунки (дом, человек, машина) правой и левой    рукой.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2. Рисует карандашом 10 крестиков правой и левой рукой.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3. Раскладывает карточки лото: в одной руке стопка, в друго</w:t>
      </w:r>
      <w:proofErr w:type="gramStart"/>
      <w:r w:rsidRPr="00EA518F">
        <w:rPr>
          <w:rFonts w:ascii="Times New Roman" w:hAnsi="Times New Roman"/>
          <w:sz w:val="24"/>
          <w:szCs w:val="24"/>
        </w:rPr>
        <w:t>й-</w:t>
      </w:r>
      <w:proofErr w:type="gramEnd"/>
      <w:r w:rsidRPr="00EA518F">
        <w:rPr>
          <w:rFonts w:ascii="Times New Roman" w:hAnsi="Times New Roman"/>
          <w:sz w:val="24"/>
          <w:szCs w:val="24"/>
        </w:rPr>
        <w:t xml:space="preserve"> раскладывает карточки.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4. Развязывает 3-4 узелка, предварительно </w:t>
      </w:r>
      <w:proofErr w:type="gramStart"/>
      <w:r w:rsidRPr="00EA518F">
        <w:rPr>
          <w:rFonts w:ascii="Times New Roman" w:hAnsi="Times New Roman"/>
          <w:sz w:val="24"/>
          <w:szCs w:val="24"/>
        </w:rPr>
        <w:t>завязанных</w:t>
      </w:r>
      <w:proofErr w:type="gramEnd"/>
      <w:r w:rsidRPr="00EA518F">
        <w:rPr>
          <w:rFonts w:ascii="Times New Roman" w:hAnsi="Times New Roman"/>
          <w:sz w:val="24"/>
          <w:szCs w:val="24"/>
        </w:rPr>
        <w:t xml:space="preserve"> на шнурке.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5. Нанизывает на шнурок 5-10 пуговиц с разными отверстиями.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6. Бросает теннисный мяч в цель на полу или стене (повторить несколько раз).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7. Откручивает и закручивает крышки на 3-4 баночках, флаконах.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8. Выкладывает из счетных палочек (зубочисток) фигуру.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9. Складывает рисунок </w:t>
      </w:r>
      <w:proofErr w:type="gramStart"/>
      <w:r w:rsidRPr="00EA518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A518F">
        <w:rPr>
          <w:rFonts w:ascii="Times New Roman" w:hAnsi="Times New Roman"/>
          <w:sz w:val="24"/>
          <w:szCs w:val="24"/>
        </w:rPr>
        <w:t>мозаика, разрезные картинки и т.п.)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10. Складывает фигуры из кубиков.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11. Метает дротики («</w:t>
      </w:r>
      <w:proofErr w:type="spellStart"/>
      <w:r w:rsidRPr="00EA518F">
        <w:rPr>
          <w:rFonts w:ascii="Times New Roman" w:hAnsi="Times New Roman"/>
          <w:sz w:val="24"/>
          <w:szCs w:val="24"/>
        </w:rPr>
        <w:t>Дартс</w:t>
      </w:r>
      <w:proofErr w:type="spellEnd"/>
      <w:r w:rsidRPr="00EA518F">
        <w:rPr>
          <w:rFonts w:ascii="Times New Roman" w:hAnsi="Times New Roman"/>
          <w:sz w:val="24"/>
          <w:szCs w:val="24"/>
        </w:rPr>
        <w:t>») в цель.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12. Переливает воду из одного флакона с узким горлом в другой.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13. Застегивает- расстегивает пуговицы, застежки- молнии.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14. Наматывает нитки на катушку или сматывает нитки в клубок.</w:t>
      </w:r>
    </w:p>
    <w:p w:rsidR="00EA518F" w:rsidRPr="00EA518F" w:rsidRDefault="00EA518F" w:rsidP="00EA518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>15. Чистит обувь щеткой.</w:t>
      </w:r>
    </w:p>
    <w:p w:rsidR="00D75E96" w:rsidRPr="00EA518F" w:rsidRDefault="00EA518F" w:rsidP="00886E6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18F">
        <w:rPr>
          <w:rFonts w:ascii="Times New Roman" w:hAnsi="Times New Roman"/>
          <w:sz w:val="24"/>
          <w:szCs w:val="24"/>
        </w:rPr>
        <w:t xml:space="preserve">16. Наличие в семье </w:t>
      </w:r>
      <w:proofErr w:type="spellStart"/>
      <w:r w:rsidRPr="00EA518F">
        <w:rPr>
          <w:rFonts w:ascii="Times New Roman" w:hAnsi="Times New Roman"/>
          <w:sz w:val="24"/>
          <w:szCs w:val="24"/>
        </w:rPr>
        <w:t>леворуких</w:t>
      </w:r>
      <w:proofErr w:type="spellEnd"/>
      <w:r w:rsidRPr="00EA518F">
        <w:rPr>
          <w:rFonts w:ascii="Times New Roman" w:hAnsi="Times New Roman"/>
          <w:sz w:val="24"/>
          <w:szCs w:val="24"/>
        </w:rPr>
        <w:t xml:space="preserve"> родственников: родителей, братьев, сестер, бабушек, дедушек и т.</w:t>
      </w:r>
      <w:r w:rsidR="00886E62">
        <w:rPr>
          <w:rFonts w:ascii="Times New Roman" w:hAnsi="Times New Roman"/>
          <w:sz w:val="24"/>
          <w:szCs w:val="24"/>
        </w:rPr>
        <w:t xml:space="preserve"> </w:t>
      </w:r>
      <w:r w:rsidRPr="00EA518F">
        <w:rPr>
          <w:rFonts w:ascii="Times New Roman" w:hAnsi="Times New Roman"/>
          <w:sz w:val="24"/>
          <w:szCs w:val="24"/>
        </w:rPr>
        <w:t>д.</w:t>
      </w:r>
    </w:p>
    <w:sectPr w:rsidR="00D75E96" w:rsidRPr="00EA518F" w:rsidSect="002D5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73BE"/>
    <w:multiLevelType w:val="multilevel"/>
    <w:tmpl w:val="1DE2C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450BF5"/>
    <w:multiLevelType w:val="multilevel"/>
    <w:tmpl w:val="C52A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CC6883"/>
    <w:multiLevelType w:val="multilevel"/>
    <w:tmpl w:val="7EEA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24CE"/>
    <w:rsid w:val="00033720"/>
    <w:rsid w:val="000C2B4E"/>
    <w:rsid w:val="002D5C3D"/>
    <w:rsid w:val="002D64FF"/>
    <w:rsid w:val="003C1A81"/>
    <w:rsid w:val="00731E62"/>
    <w:rsid w:val="00732226"/>
    <w:rsid w:val="0088399C"/>
    <w:rsid w:val="00886E62"/>
    <w:rsid w:val="00AF1616"/>
    <w:rsid w:val="00BF7ED9"/>
    <w:rsid w:val="00C00A06"/>
    <w:rsid w:val="00C32DFD"/>
    <w:rsid w:val="00D624CE"/>
    <w:rsid w:val="00D75E96"/>
    <w:rsid w:val="00DA0039"/>
    <w:rsid w:val="00EA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9C"/>
  </w:style>
  <w:style w:type="paragraph" w:styleId="1">
    <w:name w:val="heading 1"/>
    <w:basedOn w:val="a"/>
    <w:next w:val="a"/>
    <w:link w:val="10"/>
    <w:uiPriority w:val="9"/>
    <w:qFormat/>
    <w:rsid w:val="00D624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624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24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24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24C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624CE"/>
  </w:style>
  <w:style w:type="paragraph" w:styleId="a3">
    <w:name w:val="Normal (Web)"/>
    <w:basedOn w:val="a"/>
    <w:uiPriority w:val="99"/>
    <w:unhideWhenUsed/>
    <w:rsid w:val="00D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24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D624CE"/>
    <w:rPr>
      <w:b/>
      <w:bCs/>
    </w:rPr>
  </w:style>
  <w:style w:type="paragraph" w:styleId="a5">
    <w:name w:val="No Spacing"/>
    <w:uiPriority w:val="1"/>
    <w:qFormat/>
    <w:rsid w:val="00EA51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3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2016-03-29T13:04:00Z</cp:lastPrinted>
  <dcterms:created xsi:type="dcterms:W3CDTF">2015-11-18T11:44:00Z</dcterms:created>
  <dcterms:modified xsi:type="dcterms:W3CDTF">2017-03-10T05:11:00Z</dcterms:modified>
</cp:coreProperties>
</file>